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97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179997</wp:posOffset>
                </wp:positionH>
                <wp:positionV relativeFrom="page">
                  <wp:posOffset>359930</wp:posOffset>
                </wp:positionV>
                <wp:extent cx="2241550" cy="5763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241550" cy="5763895"/>
                          <a:chExt cx="2241550" cy="57638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43" cy="5763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40015" y="773302"/>
                            <a:ext cx="80137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454025">
                                <a:moveTo>
                                  <a:pt x="801293" y="449834"/>
                                </a:moveTo>
                                <a:lnTo>
                                  <a:pt x="0" y="449834"/>
                                </a:lnTo>
                                <a:lnTo>
                                  <a:pt x="0" y="453453"/>
                                </a:lnTo>
                                <a:lnTo>
                                  <a:pt x="801293" y="453453"/>
                                </a:lnTo>
                                <a:lnTo>
                                  <a:pt x="801293" y="449834"/>
                                </a:lnTo>
                                <a:close/>
                              </a:path>
                              <a:path w="801370" h="454025">
                                <a:moveTo>
                                  <a:pt x="801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"/>
                                </a:lnTo>
                                <a:lnTo>
                                  <a:pt x="801293" y="3619"/>
                                </a:lnTo>
                                <a:lnTo>
                                  <a:pt x="801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73pt;margin-top:28.340982pt;width:176.5pt;height:453.85pt;mso-position-horizontal-relative:page;mso-position-vertical-relative:page;z-index:-15778816" id="docshapegroup1" coordorigin="283,567" coordsize="3530,9077">
                <v:shape style="position:absolute;left:283;top:566;width:2266;height:9077" type="#_x0000_t75" id="docshape2" stroked="false">
                  <v:imagedata r:id="rId5" o:title=""/>
                </v:shape>
                <v:shape style="position:absolute;left:2551;top:1784;width:1262;height:715" id="docshape3" coordorigin="2551,1785" coordsize="1262,715" path="m3813,2493l2551,2493,2551,2499,3813,2499,3813,2493xm3813,1785l2551,1785,2551,1790,3813,1790,3813,17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180009</wp:posOffset>
                </wp:positionH>
                <wp:positionV relativeFrom="page">
                  <wp:posOffset>6299987</wp:posOffset>
                </wp:positionV>
                <wp:extent cx="4320540" cy="16205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320540" cy="1620520"/>
                          <a:chExt cx="4320540" cy="16205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320540" cy="162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1620520">
                                <a:moveTo>
                                  <a:pt x="4320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999"/>
                                </a:lnTo>
                                <a:lnTo>
                                  <a:pt x="4320006" y="1619999"/>
                                </a:lnTo>
                                <a:lnTo>
                                  <a:pt x="432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9980" y="552630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0">
                                <a:moveTo>
                                  <a:pt x="0" y="0"/>
                                </a:moveTo>
                                <a:lnTo>
                                  <a:pt x="395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56E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9980" y="732662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0">
                                <a:moveTo>
                                  <a:pt x="0" y="0"/>
                                </a:moveTo>
                                <a:lnTo>
                                  <a:pt x="395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56E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9980" y="912671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0">
                                <a:moveTo>
                                  <a:pt x="0" y="0"/>
                                </a:moveTo>
                                <a:lnTo>
                                  <a:pt x="395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56E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9980" y="1092702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0">
                                <a:moveTo>
                                  <a:pt x="0" y="0"/>
                                </a:moveTo>
                                <a:lnTo>
                                  <a:pt x="395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56E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9980" y="1272711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0">
                                <a:moveTo>
                                  <a:pt x="0" y="0"/>
                                </a:moveTo>
                                <a:lnTo>
                                  <a:pt x="395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56E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9980" y="1452742"/>
                            <a:ext cx="3960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0">
                                <a:moveTo>
                                  <a:pt x="0" y="0"/>
                                </a:moveTo>
                                <a:lnTo>
                                  <a:pt x="395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56E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4856" y="98525"/>
                            <a:ext cx="363855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NOTAS</w:t>
                              </w:r>
                            </w:p>
                            <w:p>
                              <w:pPr>
                                <w:spacing w:before="64"/>
                                <w:ind w:left="3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F2F2F"/>
                                  <w:spacing w:val="-2"/>
                                  <w:sz w:val="16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35859" y="104631"/>
                            <a:ext cx="156464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255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030303"/>
                                  <w:spacing w:val="5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SABER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05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3030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05"/>
                                  <w:sz w:val="15"/>
                                </w:rPr>
                                <w:t>TRADIÇÀO</w:t>
                              </w:r>
                            </w:p>
                            <w:p>
                              <w:pPr>
                                <w:spacing w:before="64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F2F2F"/>
                                  <w:spacing w:val="-2"/>
                                  <w:sz w:val="16"/>
                                </w:rPr>
                                <w:t>KNOWLEDGE</w:t>
                              </w:r>
                              <w:r>
                                <w:rPr>
                                  <w:rFonts w:ascii="Times New Roman"/>
                                  <w:color w:val="2F2F2F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F2F2F"/>
                                  <w:spacing w:val="-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color w:val="2F2F2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F2F2F"/>
                                  <w:spacing w:val="-2"/>
                                  <w:sz w:val="16"/>
                                </w:rPr>
                                <w:t>TRADITION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74pt;margin-top:496.061981pt;width:340.2pt;height:127.6pt;mso-position-horizontal-relative:page;mso-position-vertical-relative:page;z-index:15729152" id="docshapegroup4" coordorigin="283,9921" coordsize="6804,2552">
                <v:rect style="position:absolute;left:283;top:9921;width:6804;height:2552" id="docshape5" filled="true" fillcolor="#d1d3d4" stroked="false">
                  <v:fill type="solid"/>
                </v:rect>
                <v:line style="position:absolute" from="567,10792" to="6803,10792" stroked="true" strokeweight=".5pt" strokecolor="#b56e19">
                  <v:stroke dashstyle="solid"/>
                </v:line>
                <v:line style="position:absolute" from="567,11075" to="6803,11075" stroked="true" strokeweight=".5pt" strokecolor="#b56e19">
                  <v:stroke dashstyle="solid"/>
                </v:line>
                <v:line style="position:absolute" from="567,11359" to="6803,11359" stroked="true" strokeweight=".5pt" strokecolor="#b56e19">
                  <v:stroke dashstyle="solid"/>
                </v:line>
                <v:line style="position:absolute" from="567,11642" to="6803,11642" stroked="true" strokeweight=".5pt" strokecolor="#b56e19">
                  <v:stroke dashstyle="solid"/>
                </v:line>
                <v:line style="position:absolute" from="567,11926" to="6803,11926" stroked="true" strokeweight=".5pt" strokecolor="#b56e19">
                  <v:stroke dashstyle="solid"/>
                </v:line>
                <v:line style="position:absolute" from="567,12209" to="6803,12209" stroked="true" strokeweight=".5pt" strokecolor="#b56e19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53;top:10076;width:573;height:416" type="#_x0000_t202" id="docshape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NOTAS</w:t>
                        </w:r>
                      </w:p>
                      <w:p>
                        <w:pPr>
                          <w:spacing w:before="64"/>
                          <w:ind w:left="3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sz w:val="16"/>
                          </w:rPr>
                          <w:t>NOTES</w:t>
                        </w:r>
                      </w:p>
                    </w:txbxContent>
                  </v:textbox>
                  <w10:wrap type="none"/>
                </v:shape>
                <v:shape style="position:absolute;left:4276;top:10086;width:2464;height:416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255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b/>
                            <w:color w:val="030303"/>
                            <w:spacing w:val="5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SABER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05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color w:val="03030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05"/>
                            <w:sz w:val="15"/>
                          </w:rPr>
                          <w:t>TRADIÇÀO</w:t>
                        </w:r>
                      </w:p>
                      <w:p>
                        <w:pPr>
                          <w:spacing w:before="64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sz w:val="16"/>
                          </w:rPr>
                          <w:t>KNOWLEDGE</w:t>
                        </w:r>
                        <w:r>
                          <w:rPr>
                            <w:rFonts w:ascii="Times New Roman"/>
                            <w:color w:val="2F2F2F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F2F2F"/>
                            <w:spacing w:val="-2"/>
                            <w:sz w:val="16"/>
                          </w:rPr>
                          <w:t>FROM</w:t>
                        </w:r>
                        <w:r>
                          <w:rPr>
                            <w:rFonts w:ascii="Times New Roman"/>
                            <w:color w:val="2F2F2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F2F2F"/>
                            <w:spacing w:val="-2"/>
                            <w:sz w:val="16"/>
                          </w:rPr>
                          <w:t>TRADITION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728215" cy="71932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215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2F2F2F"/>
          <w:spacing w:val="-4"/>
          <w:w w:val="145"/>
        </w:rPr>
        <w:t>FÉLIX</w:t>
      </w:r>
    </w:p>
    <w:p>
      <w:pPr>
        <w:tabs>
          <w:tab w:pos="3078" w:val="left" w:leader="none"/>
        </w:tabs>
        <w:spacing w:line="467" w:lineRule="exact" w:before="0"/>
        <w:ind w:left="1569" w:right="0" w:firstLine="0"/>
        <w:jc w:val="left"/>
        <w:rPr>
          <w:rFonts w:ascii="Courier New"/>
          <w:b/>
          <w:sz w:val="40"/>
        </w:rPr>
      </w:pPr>
      <w:r>
        <w:rPr>
          <w:rFonts w:ascii="Times New Roman"/>
          <w:color w:val="2F2F2F"/>
          <w:spacing w:val="-2"/>
          <w:w w:val="120"/>
          <w:position w:val="11"/>
          <w:sz w:val="27"/>
        </w:rPr>
        <w:t>ROCHA</w:t>
      </w:r>
      <w:r>
        <w:rPr>
          <w:rFonts w:ascii="Times New Roman"/>
          <w:color w:val="2F2F2F"/>
          <w:position w:val="11"/>
          <w:sz w:val="27"/>
        </w:rPr>
        <w:tab/>
      </w:r>
      <w:r>
        <w:rPr>
          <w:rFonts w:ascii="Courier New"/>
          <w:b/>
          <w:color w:val="030303"/>
          <w:spacing w:val="-2"/>
          <w:w w:val="120"/>
          <w:sz w:val="40"/>
        </w:rPr>
        <w:t>KOSHER</w:t>
      </w:r>
    </w:p>
    <w:p>
      <w:pPr>
        <w:pStyle w:val="BodyText"/>
        <w:spacing w:before="7"/>
        <w:rPr>
          <w:rFonts w:ascii="Courier New"/>
          <w:b/>
          <w:sz w:val="10"/>
        </w:rPr>
      </w:pPr>
    </w:p>
    <w:tbl>
      <w:tblPr>
        <w:tblW w:w="0" w:type="auto"/>
        <w:jc w:val="left"/>
        <w:tblInd w:w="1569" w:type="dxa"/>
        <w:tblBorders>
          <w:top w:val="single" w:sz="8" w:space="0" w:color="B56E19"/>
          <w:left w:val="single" w:sz="8" w:space="0" w:color="B56E19"/>
          <w:bottom w:val="single" w:sz="8" w:space="0" w:color="B56E19"/>
          <w:right w:val="single" w:sz="8" w:space="0" w:color="B56E19"/>
          <w:insideH w:val="single" w:sz="8" w:space="0" w:color="B56E19"/>
          <w:insideV w:val="single" w:sz="8" w:space="0" w:color="B56E1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68"/>
      </w:tblGrid>
      <w:tr>
        <w:trPr>
          <w:trHeight w:val="258" w:hRule="atLeast"/>
        </w:trPr>
        <w:tc>
          <w:tcPr>
            <w:tcW w:w="4536" w:type="dxa"/>
            <w:gridSpan w:val="2"/>
            <w:tcBorders>
              <w:bottom w:val="single" w:sz="12" w:space="0" w:color="B56E19"/>
            </w:tcBorders>
          </w:tcPr>
          <w:p>
            <w:pPr>
              <w:pStyle w:val="TableParagraph"/>
              <w:spacing w:before="49"/>
              <w:rPr>
                <w:b/>
                <w:sz w:val="10"/>
              </w:rPr>
            </w:pPr>
            <w:r>
              <w:rPr>
                <w:b/>
                <w:color w:val="161616"/>
                <w:spacing w:val="-2"/>
                <w:sz w:val="10"/>
              </w:rPr>
              <w:t>TASTING</w:t>
            </w:r>
            <w:r>
              <w:rPr>
                <w:b/>
                <w:color w:val="161616"/>
                <w:spacing w:val="-3"/>
                <w:sz w:val="10"/>
              </w:rPr>
              <w:t> </w:t>
            </w:r>
            <w:r>
              <w:rPr>
                <w:b/>
                <w:color w:val="161616"/>
                <w:spacing w:val="-2"/>
                <w:sz w:val="10"/>
              </w:rPr>
              <w:t>NOTES</w:t>
            </w:r>
          </w:p>
        </w:tc>
      </w:tr>
      <w:tr>
        <w:trPr>
          <w:trHeight w:val="1108" w:hRule="atLeast"/>
        </w:trPr>
        <w:tc>
          <w:tcPr>
            <w:tcW w:w="4536" w:type="dxa"/>
            <w:gridSpan w:val="2"/>
            <w:tcBorders>
              <w:top w:val="single" w:sz="12" w:space="0" w:color="B56E19"/>
            </w:tcBorders>
          </w:tcPr>
          <w:p>
            <w:pPr>
              <w:pStyle w:val="TableParagraph"/>
              <w:spacing w:line="252" w:lineRule="auto" w:before="31"/>
              <w:ind w:left="64" w:right="4"/>
              <w:jc w:val="both"/>
              <w:rPr>
                <w:sz w:val="12"/>
              </w:rPr>
            </w:pPr>
            <w:r>
              <w:rPr>
                <w:color w:val="161616"/>
                <w:w w:val="105"/>
                <w:sz w:val="12"/>
              </w:rPr>
              <w:t>This</w:t>
            </w:r>
            <w:r>
              <w:rPr>
                <w:color w:val="161616"/>
                <w:spacing w:val="-9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Kosher</w:t>
            </w:r>
            <w:r>
              <w:rPr>
                <w:color w:val="161616"/>
                <w:spacing w:val="-3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Lisboa</w:t>
            </w:r>
            <w:r>
              <w:rPr>
                <w:color w:val="161616"/>
                <w:spacing w:val="-8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Regional</w:t>
            </w:r>
            <w:r>
              <w:rPr>
                <w:color w:val="161616"/>
                <w:spacing w:val="-1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presents</w:t>
            </w:r>
            <w:r>
              <w:rPr>
                <w:color w:val="2F2F2F"/>
                <w:spacing w:val="-3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a</w:t>
            </w:r>
            <w:r>
              <w:rPr>
                <w:color w:val="2F2F2F"/>
                <w:spacing w:val="-9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ruby</w:t>
            </w:r>
            <w:r>
              <w:rPr>
                <w:color w:val="161616"/>
                <w:spacing w:val="-5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co</w:t>
            </w:r>
            <w:r>
              <w:rPr>
                <w:color w:val="030303"/>
                <w:w w:val="105"/>
                <w:sz w:val="12"/>
              </w:rPr>
              <w:t>l</w:t>
            </w:r>
            <w:r>
              <w:rPr>
                <w:color w:val="2F2F2F"/>
                <w:w w:val="105"/>
                <w:sz w:val="12"/>
              </w:rPr>
              <w:t>or w</w:t>
            </w:r>
            <w:r>
              <w:rPr>
                <w:color w:val="030303"/>
                <w:w w:val="105"/>
                <w:sz w:val="12"/>
              </w:rPr>
              <w:t>ith</w:t>
            </w:r>
            <w:r>
              <w:rPr>
                <w:color w:val="030303"/>
                <w:spacing w:val="-9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bright</w:t>
            </w:r>
            <w:r>
              <w:rPr>
                <w:color w:val="161616"/>
                <w:spacing w:val="-3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c</w:t>
            </w:r>
            <w:r>
              <w:rPr>
                <w:color w:val="030303"/>
                <w:w w:val="105"/>
                <w:sz w:val="12"/>
              </w:rPr>
              <w:t>h</w:t>
            </w:r>
            <w:r>
              <w:rPr>
                <w:color w:val="2F2F2F"/>
                <w:w w:val="105"/>
                <w:sz w:val="12"/>
              </w:rPr>
              <w:t>erry</w:t>
            </w:r>
            <w:r>
              <w:rPr>
                <w:color w:val="2F2F2F"/>
                <w:spacing w:val="-7"/>
                <w:w w:val="105"/>
                <w:sz w:val="12"/>
              </w:rPr>
              <w:t> </w:t>
            </w:r>
            <w:r>
              <w:rPr>
                <w:color w:val="030303"/>
                <w:w w:val="105"/>
                <w:sz w:val="12"/>
              </w:rPr>
              <w:t>r</w:t>
            </w:r>
            <w:r>
              <w:rPr>
                <w:color w:val="2F2F2F"/>
                <w:w w:val="105"/>
                <w:sz w:val="12"/>
              </w:rPr>
              <w:t>eflections.</w:t>
            </w:r>
            <w:r>
              <w:rPr>
                <w:color w:val="2F2F2F"/>
                <w:spacing w:val="40"/>
                <w:w w:val="105"/>
                <w:sz w:val="12"/>
              </w:rPr>
              <w:t> </w:t>
            </w:r>
            <w:r>
              <w:rPr>
                <w:b/>
                <w:color w:val="161616"/>
                <w:spacing w:val="-4"/>
                <w:sz w:val="12"/>
              </w:rPr>
              <w:t>The</w:t>
            </w:r>
            <w:r>
              <w:rPr>
                <w:b/>
                <w:color w:val="161616"/>
                <w:spacing w:val="-5"/>
                <w:sz w:val="12"/>
              </w:rPr>
              <w:t> </w:t>
            </w:r>
            <w:r>
              <w:rPr>
                <w:b/>
                <w:color w:val="161616"/>
                <w:spacing w:val="-4"/>
                <w:sz w:val="12"/>
              </w:rPr>
              <w:t>nose is </w:t>
            </w:r>
            <w:r>
              <w:rPr>
                <w:b/>
                <w:color w:val="030303"/>
                <w:spacing w:val="-4"/>
                <w:sz w:val="12"/>
              </w:rPr>
              <w:t>int</w:t>
            </w:r>
            <w:r>
              <w:rPr>
                <w:b/>
                <w:color w:val="2F2F2F"/>
                <w:spacing w:val="-4"/>
                <w:sz w:val="12"/>
              </w:rPr>
              <w:t>ense</w:t>
            </w:r>
            <w:r>
              <w:rPr>
                <w:b/>
                <w:color w:val="2F2F2F"/>
                <w:spacing w:val="-5"/>
                <w:sz w:val="12"/>
              </w:rPr>
              <w:t> </w:t>
            </w:r>
            <w:r>
              <w:rPr>
                <w:b/>
                <w:color w:val="2F2F2F"/>
                <w:spacing w:val="-4"/>
                <w:sz w:val="12"/>
              </w:rPr>
              <w:t>and </w:t>
            </w:r>
            <w:r>
              <w:rPr>
                <w:b/>
                <w:color w:val="161616"/>
                <w:spacing w:val="-4"/>
                <w:sz w:val="12"/>
              </w:rPr>
              <w:t>reveals </w:t>
            </w:r>
            <w:r>
              <w:rPr>
                <w:b/>
                <w:color w:val="2F2F2F"/>
                <w:spacing w:val="-4"/>
                <w:sz w:val="12"/>
              </w:rPr>
              <w:t>a</w:t>
            </w:r>
            <w:r>
              <w:rPr>
                <w:b/>
                <w:color w:val="2F2F2F"/>
                <w:spacing w:val="-3"/>
                <w:sz w:val="12"/>
              </w:rPr>
              <w:t> </w:t>
            </w:r>
            <w:r>
              <w:rPr>
                <w:b/>
                <w:color w:val="2F2F2F"/>
                <w:spacing w:val="-4"/>
                <w:sz w:val="12"/>
              </w:rPr>
              <w:t>ripe</w:t>
            </w:r>
            <w:r>
              <w:rPr>
                <w:b/>
                <w:color w:val="2F2F2F"/>
                <w:spacing w:val="7"/>
                <w:sz w:val="12"/>
              </w:rPr>
              <w:t> </w:t>
            </w:r>
            <w:r>
              <w:rPr>
                <w:b/>
                <w:color w:val="161616"/>
                <w:spacing w:val="-4"/>
                <w:sz w:val="12"/>
              </w:rPr>
              <w:t>fruits</w:t>
            </w:r>
            <w:r>
              <w:rPr>
                <w:b/>
                <w:color w:val="494949"/>
                <w:spacing w:val="-4"/>
                <w:sz w:val="12"/>
              </w:rPr>
              <w:t>,</w:t>
            </w:r>
            <w:r>
              <w:rPr>
                <w:b/>
                <w:color w:val="494949"/>
                <w:spacing w:val="-5"/>
                <w:sz w:val="12"/>
              </w:rPr>
              <w:t> </w:t>
            </w:r>
            <w:r>
              <w:rPr>
                <w:b/>
                <w:color w:val="161616"/>
                <w:spacing w:val="-4"/>
                <w:sz w:val="12"/>
              </w:rPr>
              <w:t>black</w:t>
            </w:r>
            <w:r>
              <w:rPr>
                <w:b/>
                <w:color w:val="161616"/>
                <w:spacing w:val="9"/>
                <w:sz w:val="12"/>
              </w:rPr>
              <w:t> </w:t>
            </w:r>
            <w:r>
              <w:rPr>
                <w:b/>
                <w:color w:val="161616"/>
                <w:spacing w:val="-4"/>
                <w:sz w:val="12"/>
              </w:rPr>
              <w:t>prunes</w:t>
            </w:r>
            <w:r>
              <w:rPr>
                <w:b/>
                <w:color w:val="161616"/>
                <w:spacing w:val="8"/>
                <w:sz w:val="12"/>
              </w:rPr>
              <w:t> </w:t>
            </w:r>
            <w:r>
              <w:rPr>
                <w:b/>
                <w:color w:val="2F2F2F"/>
                <w:spacing w:val="-4"/>
                <w:sz w:val="12"/>
              </w:rPr>
              <w:t>and</w:t>
            </w:r>
            <w:r>
              <w:rPr>
                <w:b/>
                <w:color w:val="2F2F2F"/>
                <w:sz w:val="12"/>
              </w:rPr>
              <w:t> </w:t>
            </w:r>
            <w:r>
              <w:rPr>
                <w:b/>
                <w:color w:val="2F2F2F"/>
                <w:spacing w:val="-4"/>
                <w:sz w:val="12"/>
              </w:rPr>
              <w:t>grape</w:t>
            </w:r>
            <w:r>
              <w:rPr>
                <w:b/>
                <w:color w:val="2F2F2F"/>
                <w:spacing w:val="13"/>
                <w:sz w:val="12"/>
              </w:rPr>
              <w:t> </w:t>
            </w:r>
            <w:r>
              <w:rPr>
                <w:b/>
                <w:color w:val="2F2F2F"/>
                <w:spacing w:val="-4"/>
                <w:sz w:val="12"/>
              </w:rPr>
              <w:t>var</w:t>
            </w:r>
            <w:r>
              <w:rPr>
                <w:b/>
                <w:color w:val="030303"/>
                <w:spacing w:val="-4"/>
                <w:sz w:val="12"/>
              </w:rPr>
              <w:t>i</w:t>
            </w:r>
            <w:r>
              <w:rPr>
                <w:b/>
                <w:color w:val="2F2F2F"/>
                <w:spacing w:val="-4"/>
                <w:sz w:val="12"/>
              </w:rPr>
              <w:t>ety</w:t>
            </w:r>
            <w:r>
              <w:rPr>
                <w:b/>
                <w:color w:val="2F2F2F"/>
                <w:spacing w:val="-5"/>
                <w:sz w:val="12"/>
              </w:rPr>
              <w:t> </w:t>
            </w:r>
            <w:r>
              <w:rPr>
                <w:b/>
                <w:color w:val="161616"/>
                <w:spacing w:val="-4"/>
                <w:sz w:val="12"/>
              </w:rPr>
              <w:t>notes</w:t>
            </w:r>
            <w:r>
              <w:rPr>
                <w:b/>
                <w:color w:val="161616"/>
                <w:spacing w:val="40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bouquet.</w:t>
            </w:r>
            <w:r>
              <w:rPr>
                <w:color w:val="2F2F2F"/>
                <w:spacing w:val="-5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The</w:t>
            </w:r>
            <w:r>
              <w:rPr>
                <w:color w:val="161616"/>
                <w:spacing w:val="-3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taste</w:t>
            </w:r>
            <w:r>
              <w:rPr>
                <w:color w:val="161616"/>
                <w:spacing w:val="-4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is</w:t>
            </w:r>
            <w:r>
              <w:rPr>
                <w:color w:val="161616"/>
                <w:spacing w:val="-5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well</w:t>
            </w:r>
            <w:r>
              <w:rPr>
                <w:color w:val="2F2F2F"/>
                <w:spacing w:val="-4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ba</w:t>
            </w:r>
            <w:r>
              <w:rPr>
                <w:color w:val="030303"/>
                <w:w w:val="105"/>
                <w:sz w:val="12"/>
              </w:rPr>
              <w:t>l</w:t>
            </w:r>
            <w:r>
              <w:rPr>
                <w:color w:val="2F2F2F"/>
                <w:w w:val="105"/>
                <w:sz w:val="12"/>
              </w:rPr>
              <w:t>anced,</w:t>
            </w:r>
            <w:r>
              <w:rPr>
                <w:color w:val="2F2F2F"/>
                <w:spacing w:val="-9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full-bodied </w:t>
            </w:r>
            <w:r>
              <w:rPr>
                <w:color w:val="2F2F2F"/>
                <w:w w:val="105"/>
                <w:sz w:val="12"/>
              </w:rPr>
              <w:t>and s</w:t>
            </w:r>
            <w:r>
              <w:rPr>
                <w:color w:val="030303"/>
                <w:w w:val="105"/>
                <w:sz w:val="12"/>
              </w:rPr>
              <w:t>li</w:t>
            </w:r>
            <w:r>
              <w:rPr>
                <w:color w:val="2F2F2F"/>
                <w:w w:val="105"/>
                <w:sz w:val="12"/>
              </w:rPr>
              <w:t>g</w:t>
            </w:r>
            <w:r>
              <w:rPr>
                <w:color w:val="030303"/>
                <w:w w:val="105"/>
                <w:sz w:val="12"/>
              </w:rPr>
              <w:t>htl</w:t>
            </w:r>
            <w:r>
              <w:rPr>
                <w:color w:val="2F2F2F"/>
                <w:w w:val="105"/>
                <w:sz w:val="12"/>
              </w:rPr>
              <w:t>y</w:t>
            </w:r>
            <w:r>
              <w:rPr>
                <w:color w:val="2F2F2F"/>
                <w:spacing w:val="-6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acidic,</w:t>
            </w:r>
            <w:r>
              <w:rPr>
                <w:color w:val="2F2F2F"/>
                <w:spacing w:val="-2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adding</w:t>
            </w:r>
            <w:r>
              <w:rPr>
                <w:color w:val="2F2F2F"/>
                <w:spacing w:val="-5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some</w:t>
            </w:r>
            <w:r>
              <w:rPr>
                <w:color w:val="2F2F2F"/>
                <w:spacing w:val="40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freshness</w:t>
            </w:r>
            <w:r>
              <w:rPr>
                <w:color w:val="161616"/>
                <w:spacing w:val="-9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to the</w:t>
            </w:r>
            <w:r>
              <w:rPr>
                <w:color w:val="161616"/>
                <w:spacing w:val="9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wine.</w:t>
            </w:r>
            <w:r>
              <w:rPr>
                <w:color w:val="2F2F2F"/>
                <w:spacing w:val="-9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The</w:t>
            </w:r>
            <w:r>
              <w:rPr>
                <w:color w:val="161616"/>
                <w:spacing w:val="-7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tannins</w:t>
            </w:r>
            <w:r>
              <w:rPr>
                <w:color w:val="161616"/>
                <w:spacing w:val="-7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a</w:t>
            </w:r>
            <w:r>
              <w:rPr>
                <w:color w:val="030303"/>
                <w:w w:val="105"/>
                <w:sz w:val="12"/>
              </w:rPr>
              <w:t>r</w:t>
            </w:r>
            <w:r>
              <w:rPr>
                <w:color w:val="2F2F2F"/>
                <w:w w:val="105"/>
                <w:sz w:val="12"/>
              </w:rPr>
              <w:t>e</w:t>
            </w:r>
            <w:r>
              <w:rPr>
                <w:color w:val="2F2F2F"/>
                <w:spacing w:val="-7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we</w:t>
            </w:r>
            <w:r>
              <w:rPr>
                <w:color w:val="030303"/>
                <w:w w:val="105"/>
                <w:sz w:val="12"/>
              </w:rPr>
              <w:t>ll</w:t>
            </w:r>
            <w:r>
              <w:rPr>
                <w:color w:val="030303"/>
                <w:spacing w:val="-9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integrated.</w:t>
            </w:r>
            <w:r>
              <w:rPr>
                <w:color w:val="161616"/>
                <w:spacing w:val="-4"/>
                <w:w w:val="105"/>
                <w:sz w:val="12"/>
              </w:rPr>
              <w:t> </w:t>
            </w:r>
            <w:r>
              <w:rPr>
                <w:color w:val="161616"/>
                <w:w w:val="105"/>
                <w:sz w:val="12"/>
              </w:rPr>
              <w:t>The</w:t>
            </w:r>
            <w:r>
              <w:rPr>
                <w:color w:val="161616"/>
                <w:spacing w:val="-9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aftertaste</w:t>
            </w:r>
            <w:r>
              <w:rPr>
                <w:color w:val="2F2F2F"/>
                <w:spacing w:val="-6"/>
                <w:w w:val="105"/>
                <w:sz w:val="12"/>
              </w:rPr>
              <w:t> </w:t>
            </w:r>
            <w:r>
              <w:rPr>
                <w:color w:val="030303"/>
                <w:w w:val="105"/>
                <w:sz w:val="12"/>
              </w:rPr>
              <w:t>i</w:t>
            </w:r>
            <w:r>
              <w:rPr>
                <w:color w:val="2F2F2F"/>
                <w:w w:val="105"/>
                <w:sz w:val="12"/>
              </w:rPr>
              <w:t>s</w:t>
            </w:r>
            <w:r>
              <w:rPr>
                <w:color w:val="2F2F2F"/>
                <w:spacing w:val="-9"/>
                <w:w w:val="105"/>
                <w:sz w:val="12"/>
              </w:rPr>
              <w:t> </w:t>
            </w:r>
            <w:r>
              <w:rPr>
                <w:color w:val="030303"/>
                <w:w w:val="105"/>
                <w:sz w:val="12"/>
              </w:rPr>
              <w:t>l</w:t>
            </w:r>
            <w:r>
              <w:rPr>
                <w:color w:val="2F2F2F"/>
                <w:w w:val="105"/>
                <w:sz w:val="12"/>
              </w:rPr>
              <w:t>ong</w:t>
            </w:r>
            <w:r>
              <w:rPr>
                <w:color w:val="2F2F2F"/>
                <w:spacing w:val="-7"/>
                <w:w w:val="105"/>
                <w:sz w:val="12"/>
              </w:rPr>
              <w:t> </w:t>
            </w:r>
            <w:r>
              <w:rPr>
                <w:color w:val="2F2F2F"/>
                <w:w w:val="105"/>
                <w:sz w:val="12"/>
              </w:rPr>
              <w:t>and</w:t>
            </w:r>
            <w:r>
              <w:rPr>
                <w:color w:val="2F2F2F"/>
                <w:spacing w:val="40"/>
                <w:w w:val="105"/>
                <w:sz w:val="12"/>
              </w:rPr>
              <w:t> </w:t>
            </w:r>
            <w:r>
              <w:rPr>
                <w:color w:val="161616"/>
                <w:spacing w:val="-2"/>
                <w:w w:val="105"/>
                <w:sz w:val="12"/>
              </w:rPr>
              <w:t>pleasant.</w:t>
            </w:r>
          </w:p>
        </w:tc>
      </w:tr>
      <w:tr>
        <w:trPr>
          <w:trHeight w:val="258" w:hRule="atLeast"/>
        </w:trPr>
        <w:tc>
          <w:tcPr>
            <w:tcW w:w="4536" w:type="dxa"/>
            <w:gridSpan w:val="2"/>
            <w:tcBorders>
              <w:bottom w:val="single" w:sz="12" w:space="0" w:color="B56E19"/>
            </w:tcBorders>
          </w:tcPr>
          <w:p>
            <w:pPr>
              <w:pStyle w:val="TableParagraph"/>
              <w:spacing w:before="17"/>
              <w:ind w:left="64"/>
              <w:rPr>
                <w:sz w:val="13"/>
              </w:rPr>
            </w:pPr>
            <w:r>
              <w:rPr>
                <w:b/>
                <w:color w:val="030303"/>
                <w:spacing w:val="2"/>
                <w:sz w:val="10"/>
              </w:rPr>
              <w:t>SERVICETEMPERATURE:16</w:t>
            </w:r>
            <w:r>
              <w:rPr>
                <w:b/>
                <w:color w:val="2F2F2F"/>
                <w:spacing w:val="2"/>
                <w:sz w:val="10"/>
              </w:rPr>
              <w:t>°-</w:t>
            </w:r>
            <w:r>
              <w:rPr>
                <w:b/>
                <w:color w:val="2F2F2F"/>
                <w:spacing w:val="54"/>
                <w:sz w:val="10"/>
              </w:rPr>
              <w:t> </w:t>
            </w:r>
            <w:r>
              <w:rPr>
                <w:color w:val="030303"/>
                <w:spacing w:val="2"/>
                <w:sz w:val="13"/>
              </w:rPr>
              <w:t>1</w:t>
            </w:r>
            <w:r>
              <w:rPr>
                <w:color w:val="2F2F2F"/>
                <w:spacing w:val="2"/>
                <w:sz w:val="13"/>
              </w:rPr>
              <w:t>8°</w:t>
            </w:r>
            <w:r>
              <w:rPr>
                <w:color w:val="2F2F2F"/>
                <w:spacing w:val="36"/>
                <w:sz w:val="13"/>
              </w:rPr>
              <w:t> </w:t>
            </w:r>
            <w:r>
              <w:rPr>
                <w:color w:val="161616"/>
                <w:spacing w:val="-10"/>
                <w:sz w:val="13"/>
              </w:rPr>
              <w:t>C</w:t>
            </w:r>
          </w:p>
        </w:tc>
      </w:tr>
      <w:tr>
        <w:trPr>
          <w:trHeight w:val="258" w:hRule="atLeast"/>
        </w:trPr>
        <w:tc>
          <w:tcPr>
            <w:tcW w:w="4536" w:type="dxa"/>
            <w:gridSpan w:val="2"/>
            <w:tcBorders>
              <w:top w:val="single" w:sz="12" w:space="0" w:color="B56E19"/>
            </w:tcBorders>
          </w:tcPr>
          <w:p>
            <w:pPr>
              <w:pStyle w:val="TableParagraph"/>
              <w:spacing w:before="46"/>
              <w:rPr>
                <w:b/>
                <w:sz w:val="10"/>
              </w:rPr>
            </w:pPr>
            <w:r>
              <w:rPr>
                <w:b/>
                <w:color w:val="030303"/>
                <w:spacing w:val="-2"/>
                <w:sz w:val="10"/>
              </w:rPr>
              <w:t>TECHNICAL</w:t>
            </w:r>
            <w:r>
              <w:rPr>
                <w:b/>
                <w:color w:val="030303"/>
                <w:spacing w:val="-1"/>
                <w:sz w:val="10"/>
              </w:rPr>
              <w:t> </w:t>
            </w:r>
            <w:r>
              <w:rPr>
                <w:b/>
                <w:color w:val="030303"/>
                <w:spacing w:val="-4"/>
                <w:sz w:val="10"/>
              </w:rPr>
              <w:t>DATA</w:t>
            </w:r>
          </w:p>
        </w:tc>
      </w:tr>
      <w:tr>
        <w:trPr>
          <w:trHeight w:val="263" w:hRule="atLeast"/>
        </w:trPr>
        <w:tc>
          <w:tcPr>
            <w:tcW w:w="2268" w:type="dxa"/>
          </w:tcPr>
          <w:p>
            <w:pPr>
              <w:pStyle w:val="TableParagraph"/>
              <w:ind w:right="-58"/>
              <w:rPr>
                <w:sz w:val="13"/>
              </w:rPr>
            </w:pPr>
            <w:r>
              <w:rPr>
                <w:b/>
                <w:color w:val="030303"/>
                <w:sz w:val="10"/>
              </w:rPr>
              <w:t>TOTAL</w:t>
            </w:r>
            <w:r>
              <w:rPr>
                <w:b/>
                <w:color w:val="030303"/>
                <w:spacing w:val="3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ALC</w:t>
            </w:r>
            <w:r>
              <w:rPr>
                <w:b/>
                <w:color w:val="2F2F2F"/>
                <w:sz w:val="10"/>
              </w:rPr>
              <w:t>.</w:t>
            </w:r>
            <w:r>
              <w:rPr>
                <w:b/>
                <w:color w:val="2F2F2F"/>
                <w:spacing w:val="-8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GRADUATION</w:t>
            </w:r>
            <w:r>
              <w:rPr>
                <w:b/>
                <w:color w:val="030303"/>
                <w:spacing w:val="15"/>
                <w:sz w:val="10"/>
              </w:rPr>
              <w:t> </w:t>
            </w:r>
            <w:r>
              <w:rPr>
                <w:b/>
                <w:color w:val="030303"/>
                <w:sz w:val="12"/>
              </w:rPr>
              <w:t>(%/vol.):</w:t>
            </w:r>
            <w:r>
              <w:rPr>
                <w:b/>
                <w:color w:val="030303"/>
                <w:spacing w:val="-7"/>
                <w:sz w:val="12"/>
              </w:rPr>
              <w:t> </w:t>
            </w:r>
            <w:r>
              <w:rPr>
                <w:color w:val="030303"/>
                <w:spacing w:val="-4"/>
                <w:sz w:val="13"/>
              </w:rPr>
              <w:t>12,5</w:t>
            </w:r>
            <w:r>
              <w:rPr>
                <w:color w:val="2F2F2F"/>
                <w:spacing w:val="-4"/>
                <w:sz w:val="13"/>
              </w:rPr>
              <w:t>%</w:t>
            </w:r>
          </w:p>
        </w:tc>
        <w:tc>
          <w:tcPr>
            <w:tcW w:w="2268" w:type="dxa"/>
          </w:tcPr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b/>
                <w:color w:val="030303"/>
                <w:w w:val="105"/>
                <w:sz w:val="10"/>
              </w:rPr>
              <w:t>PH:</w:t>
            </w:r>
            <w:r>
              <w:rPr>
                <w:b/>
                <w:color w:val="030303"/>
                <w:spacing w:val="-2"/>
                <w:w w:val="105"/>
                <w:sz w:val="10"/>
              </w:rPr>
              <w:t> </w:t>
            </w:r>
            <w:r>
              <w:rPr>
                <w:color w:val="161616"/>
                <w:spacing w:val="-4"/>
                <w:w w:val="105"/>
                <w:sz w:val="13"/>
              </w:rPr>
              <w:t>3,75</w:t>
            </w:r>
          </w:p>
        </w:tc>
      </w:tr>
      <w:tr>
        <w:trPr>
          <w:trHeight w:val="263" w:hRule="atLeast"/>
        </w:trPr>
        <w:tc>
          <w:tcPr>
            <w:tcW w:w="2268" w:type="dxa"/>
          </w:tcPr>
          <w:p>
            <w:pPr>
              <w:pStyle w:val="TableParagraph"/>
              <w:spacing w:before="18"/>
              <w:rPr>
                <w:sz w:val="14"/>
              </w:rPr>
            </w:pPr>
            <w:r>
              <w:rPr>
                <w:b/>
                <w:color w:val="030303"/>
                <w:sz w:val="10"/>
              </w:rPr>
              <w:t>TOTAL</w:t>
            </w:r>
            <w:r>
              <w:rPr>
                <w:b/>
                <w:color w:val="030303"/>
                <w:spacing w:val="-1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ACIDITY</w:t>
            </w:r>
            <w:r>
              <w:rPr>
                <w:b/>
                <w:color w:val="030303"/>
                <w:spacing w:val="7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(g/I</w:t>
            </w:r>
            <w:r>
              <w:rPr>
                <w:b/>
                <w:color w:val="030303"/>
                <w:spacing w:val="-8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TARTARIC</w:t>
            </w:r>
            <w:r>
              <w:rPr>
                <w:b/>
                <w:color w:val="030303"/>
                <w:spacing w:val="8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ACID):</w:t>
            </w:r>
            <w:r>
              <w:rPr>
                <w:b/>
                <w:color w:val="030303"/>
                <w:spacing w:val="7"/>
                <w:sz w:val="10"/>
              </w:rPr>
              <w:t> </w:t>
            </w:r>
            <w:r>
              <w:rPr>
                <w:color w:val="161616"/>
                <w:spacing w:val="-5"/>
                <w:sz w:val="14"/>
              </w:rPr>
              <w:t>5,1</w:t>
            </w:r>
          </w:p>
        </w:tc>
        <w:tc>
          <w:tcPr>
            <w:tcW w:w="2268" w:type="dxa"/>
          </w:tcPr>
          <w:p>
            <w:pPr>
              <w:pStyle w:val="TableParagraph"/>
              <w:ind w:left="71" w:right="-29"/>
              <w:rPr>
                <w:sz w:val="13"/>
              </w:rPr>
            </w:pPr>
            <w:r>
              <w:rPr>
                <w:b/>
                <w:color w:val="030303"/>
                <w:sz w:val="10"/>
              </w:rPr>
              <w:t>VOLATILE</w:t>
            </w:r>
            <w:r>
              <w:rPr>
                <w:b/>
                <w:color w:val="030303"/>
                <w:spacing w:val="10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ACIDITY</w:t>
            </w:r>
            <w:r>
              <w:rPr>
                <w:b/>
                <w:color w:val="030303"/>
                <w:spacing w:val="9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(g/I</w:t>
            </w:r>
            <w:r>
              <w:rPr>
                <w:b/>
                <w:color w:val="030303"/>
                <w:spacing w:val="-11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ACETIC</w:t>
            </w:r>
            <w:r>
              <w:rPr>
                <w:b/>
                <w:color w:val="030303"/>
                <w:spacing w:val="1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ACID):</w:t>
            </w:r>
            <w:r>
              <w:rPr>
                <w:b/>
                <w:color w:val="030303"/>
                <w:spacing w:val="4"/>
                <w:sz w:val="10"/>
              </w:rPr>
              <w:t> </w:t>
            </w:r>
            <w:r>
              <w:rPr>
                <w:color w:val="2F2F2F"/>
                <w:spacing w:val="-4"/>
                <w:sz w:val="13"/>
              </w:rPr>
              <w:t>0,53</w:t>
            </w:r>
          </w:p>
        </w:tc>
      </w:tr>
      <w:tr>
        <w:trPr>
          <w:trHeight w:val="263" w:hRule="atLeast"/>
        </w:trPr>
        <w:tc>
          <w:tcPr>
            <w:tcW w:w="226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b/>
                <w:color w:val="161616"/>
                <w:sz w:val="10"/>
              </w:rPr>
              <w:t>DRY</w:t>
            </w:r>
            <w:r>
              <w:rPr>
                <w:b/>
                <w:color w:val="161616"/>
                <w:spacing w:val="17"/>
                <w:sz w:val="10"/>
              </w:rPr>
              <w:t> </w:t>
            </w:r>
            <w:r>
              <w:rPr>
                <w:b/>
                <w:color w:val="030303"/>
                <w:sz w:val="10"/>
              </w:rPr>
              <w:t>EXTRACT</w:t>
            </w:r>
            <w:r>
              <w:rPr>
                <w:b/>
                <w:color w:val="030303"/>
                <w:spacing w:val="15"/>
                <w:sz w:val="10"/>
              </w:rPr>
              <w:t> </w:t>
            </w:r>
            <w:r>
              <w:rPr>
                <w:b/>
                <w:color w:val="161616"/>
                <w:sz w:val="10"/>
              </w:rPr>
              <w:t>(g/I):</w:t>
            </w:r>
            <w:r>
              <w:rPr>
                <w:b/>
                <w:color w:val="161616"/>
                <w:spacing w:val="12"/>
                <w:sz w:val="10"/>
              </w:rPr>
              <w:t> </w:t>
            </w:r>
            <w:r>
              <w:rPr>
                <w:color w:val="2F2F2F"/>
                <w:spacing w:val="-4"/>
                <w:sz w:val="13"/>
              </w:rPr>
              <w:t>32,8</w:t>
            </w:r>
          </w:p>
        </w:tc>
        <w:tc>
          <w:tcPr>
            <w:tcW w:w="2268" w:type="dxa"/>
          </w:tcPr>
          <w:p>
            <w:pPr>
              <w:pStyle w:val="TableParagraph"/>
              <w:spacing w:before="19"/>
              <w:ind w:left="69"/>
              <w:rPr>
                <w:sz w:val="11"/>
              </w:rPr>
            </w:pPr>
            <w:r>
              <w:rPr>
                <w:b/>
                <w:color w:val="030303"/>
                <w:spacing w:val="-2"/>
                <w:w w:val="105"/>
                <w:sz w:val="10"/>
              </w:rPr>
              <w:t>RESIDUAL</w:t>
            </w:r>
            <w:r>
              <w:rPr>
                <w:b/>
                <w:color w:val="030303"/>
                <w:spacing w:val="2"/>
                <w:w w:val="105"/>
                <w:sz w:val="10"/>
              </w:rPr>
              <w:t> </w:t>
            </w:r>
            <w:r>
              <w:rPr>
                <w:b/>
                <w:color w:val="030303"/>
                <w:spacing w:val="-2"/>
                <w:w w:val="105"/>
                <w:sz w:val="10"/>
              </w:rPr>
              <w:t>SUGAR</w:t>
            </w:r>
            <w:r>
              <w:rPr>
                <w:b/>
                <w:color w:val="030303"/>
                <w:w w:val="105"/>
                <w:sz w:val="10"/>
              </w:rPr>
              <w:t> </w:t>
            </w:r>
            <w:r>
              <w:rPr>
                <w:b/>
                <w:color w:val="030303"/>
                <w:spacing w:val="-2"/>
                <w:w w:val="105"/>
                <w:sz w:val="10"/>
              </w:rPr>
              <w:t>(g/I):</w:t>
            </w:r>
            <w:r>
              <w:rPr>
                <w:b/>
                <w:color w:val="030303"/>
                <w:spacing w:val="-5"/>
                <w:w w:val="105"/>
                <w:sz w:val="10"/>
              </w:rPr>
              <w:t> </w:t>
            </w:r>
            <w:r>
              <w:rPr>
                <w:rFonts w:ascii="Times New Roman"/>
                <w:color w:val="2F2F2F"/>
                <w:spacing w:val="-2"/>
                <w:w w:val="105"/>
                <w:sz w:val="14"/>
              </w:rPr>
              <w:t>&lt;</w:t>
            </w:r>
            <w:r>
              <w:rPr>
                <w:rFonts w:ascii="Times New Roman"/>
                <w:color w:val="2F2F2F"/>
                <w:spacing w:val="6"/>
                <w:w w:val="105"/>
                <w:sz w:val="14"/>
              </w:rPr>
              <w:t> </w:t>
            </w:r>
            <w:r>
              <w:rPr>
                <w:color w:val="161616"/>
                <w:spacing w:val="-10"/>
                <w:w w:val="105"/>
                <w:sz w:val="11"/>
              </w:rPr>
              <w:t>2</w:t>
            </w:r>
          </w:p>
        </w:tc>
      </w:tr>
    </w:tbl>
    <w:p>
      <w:pPr>
        <w:pStyle w:val="Heading1"/>
        <w:spacing w:before="205"/>
        <w:ind w:left="1622"/>
      </w:pPr>
      <w:r>
        <w:rPr>
          <w:color w:val="B56E1A"/>
          <w:spacing w:val="-2"/>
        </w:rPr>
        <w:t>PRODUCTION</w:t>
      </w:r>
    </w:p>
    <w:p>
      <w:pPr>
        <w:pStyle w:val="BodyText"/>
        <w:spacing w:line="252" w:lineRule="auto"/>
        <w:ind w:left="1623" w:right="196"/>
      </w:pP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2F2F2F"/>
          <w:w w:val="105"/>
        </w:rPr>
        <w:t>Caste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äo,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Aragonez e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030303"/>
          <w:w w:val="105"/>
        </w:rPr>
        <w:t>li</w:t>
      </w:r>
      <w:r>
        <w:rPr>
          <w:color w:val="2F2F2F"/>
          <w:w w:val="105"/>
        </w:rPr>
        <w:t>cante</w:t>
      </w:r>
      <w:r>
        <w:rPr>
          <w:color w:val="2F2F2F"/>
          <w:spacing w:val="-7"/>
          <w:w w:val="105"/>
        </w:rPr>
        <w:t> </w:t>
      </w:r>
      <w:r>
        <w:rPr>
          <w:color w:val="161616"/>
          <w:w w:val="105"/>
        </w:rPr>
        <w:t>Bouschet </w:t>
      </w:r>
      <w:r>
        <w:rPr>
          <w:color w:val="2F2F2F"/>
          <w:w w:val="105"/>
        </w:rPr>
        <w:t>vineyards are</w:t>
      </w:r>
      <w:r>
        <w:rPr>
          <w:color w:val="2F2F2F"/>
          <w:spacing w:val="-3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2F2F2F"/>
          <w:w w:val="105"/>
        </w:rPr>
        <w:t>oldest </w:t>
      </w:r>
      <w:r>
        <w:rPr>
          <w:color w:val="161616"/>
          <w:w w:val="105"/>
        </w:rPr>
        <w:t>in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40"/>
          <w:w w:val="105"/>
        </w:rPr>
        <w:t> </w:t>
      </w:r>
      <w:r>
        <w:rPr>
          <w:color w:val="2F2F2F"/>
          <w:w w:val="105"/>
        </w:rPr>
        <w:t>property,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p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an</w:t>
      </w:r>
      <w:r>
        <w:rPr>
          <w:color w:val="030303"/>
          <w:w w:val="105"/>
        </w:rPr>
        <w:t>t</w:t>
      </w:r>
      <w:r>
        <w:rPr>
          <w:color w:val="2F2F2F"/>
          <w:w w:val="105"/>
        </w:rPr>
        <w:t>ed over</w:t>
      </w:r>
      <w:r>
        <w:rPr>
          <w:color w:val="2F2F2F"/>
          <w:spacing w:val="11"/>
          <w:w w:val="105"/>
        </w:rPr>
        <w:t> </w:t>
      </w:r>
      <w:r>
        <w:rPr>
          <w:color w:val="2F2F2F"/>
          <w:w w:val="105"/>
        </w:rPr>
        <w:t>20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years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ago,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in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argi</w:t>
      </w:r>
      <w:r>
        <w:rPr>
          <w:color w:val="030303"/>
          <w:w w:val="105"/>
        </w:rPr>
        <w:t>l-</w:t>
      </w:r>
      <w:r>
        <w:rPr>
          <w:color w:val="2F2F2F"/>
          <w:w w:val="105"/>
        </w:rPr>
        <w:t>ca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careous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soi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s</w:t>
      </w:r>
      <w:r>
        <w:rPr>
          <w:color w:val="2F2F2F"/>
          <w:spacing w:val="-11"/>
          <w:w w:val="105"/>
        </w:rPr>
        <w:t> </w:t>
      </w:r>
      <w:r>
        <w:rPr>
          <w:color w:val="2F2F2F"/>
          <w:w w:val="105"/>
        </w:rPr>
        <w:t>from </w:t>
      </w:r>
      <w:r>
        <w:rPr>
          <w:color w:val="161616"/>
          <w:w w:val="105"/>
        </w:rPr>
        <w:t>the Jurassic</w:t>
      </w:r>
      <w:r>
        <w:rPr>
          <w:color w:val="161616"/>
          <w:spacing w:val="40"/>
          <w:w w:val="105"/>
        </w:rPr>
        <w:t> </w:t>
      </w:r>
      <w:r>
        <w:rPr>
          <w:color w:val="2F2F2F"/>
          <w:w w:val="105"/>
        </w:rPr>
        <w:t>period,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w</w:t>
      </w:r>
      <w:r>
        <w:rPr>
          <w:color w:val="030303"/>
          <w:w w:val="105"/>
        </w:rPr>
        <w:t>ith</w:t>
      </w:r>
      <w:r>
        <w:rPr>
          <w:color w:val="030303"/>
          <w:spacing w:val="-3"/>
          <w:w w:val="105"/>
        </w:rPr>
        <w:t> </w:t>
      </w:r>
      <w:r>
        <w:rPr>
          <w:color w:val="2F2F2F"/>
          <w:w w:val="105"/>
        </w:rPr>
        <w:t>so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ar exposit</w:t>
      </w:r>
      <w:r>
        <w:rPr>
          <w:color w:val="030303"/>
          <w:w w:val="105"/>
        </w:rPr>
        <w:t>i</w:t>
      </w:r>
      <w:r>
        <w:rPr>
          <w:color w:val="2F2F2F"/>
          <w:w w:val="105"/>
        </w:rPr>
        <w:t>on</w:t>
      </w:r>
      <w:r>
        <w:rPr>
          <w:color w:val="2F2F2F"/>
          <w:spacing w:val="-5"/>
          <w:w w:val="105"/>
        </w:rPr>
        <w:t> </w:t>
      </w:r>
      <w:r>
        <w:rPr>
          <w:color w:val="161616"/>
          <w:w w:val="105"/>
        </w:rPr>
        <w:t>from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northwest. The </w:t>
      </w:r>
      <w:r>
        <w:rPr>
          <w:color w:val="2F2F2F"/>
          <w:w w:val="105"/>
        </w:rPr>
        <w:t>wine producers' effort a</w:t>
      </w:r>
      <w:r>
        <w:rPr>
          <w:color w:val="030303"/>
          <w:w w:val="105"/>
        </w:rPr>
        <w:t>ll</w:t>
      </w:r>
      <w:r>
        <w:rPr>
          <w:color w:val="030303"/>
          <w:spacing w:val="40"/>
          <w:w w:val="105"/>
        </w:rPr>
        <w:t> </w:t>
      </w:r>
      <w:r>
        <w:rPr>
          <w:color w:val="2F2F2F"/>
          <w:w w:val="105"/>
        </w:rPr>
        <w:t>year round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originates </w:t>
      </w:r>
      <w:r>
        <w:rPr>
          <w:color w:val="161616"/>
          <w:w w:val="105"/>
        </w:rPr>
        <w:t>high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quality </w:t>
      </w:r>
      <w:r>
        <w:rPr>
          <w:color w:val="2F2F2F"/>
          <w:w w:val="105"/>
        </w:rPr>
        <w:t>grapes,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apt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for </w:t>
      </w:r>
      <w:r>
        <w:rPr>
          <w:color w:val="161616"/>
          <w:w w:val="105"/>
        </w:rPr>
        <w:t>the production </w:t>
      </w:r>
      <w:r>
        <w:rPr>
          <w:color w:val="2F2F2F"/>
          <w:w w:val="105"/>
        </w:rPr>
        <w:t>of </w:t>
      </w:r>
      <w:r>
        <w:rPr>
          <w:color w:val="161616"/>
          <w:w w:val="105"/>
        </w:rPr>
        <w:t>KOSHER</w:t>
      </w:r>
      <w:r>
        <w:rPr>
          <w:color w:val="161616"/>
          <w:spacing w:val="40"/>
          <w:w w:val="105"/>
        </w:rPr>
        <w:t> </w:t>
      </w:r>
      <w:r>
        <w:rPr>
          <w:color w:val="2F2F2F"/>
          <w:w w:val="105"/>
        </w:rPr>
        <w:t>wine. </w:t>
      </w:r>
      <w:r>
        <w:rPr>
          <w:color w:val="030303"/>
          <w:w w:val="105"/>
        </w:rPr>
        <w:t>Th</w:t>
      </w:r>
      <w:r>
        <w:rPr>
          <w:color w:val="2F2F2F"/>
          <w:w w:val="105"/>
        </w:rPr>
        <w:t>e average yie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d of </w:t>
      </w:r>
      <w:r>
        <w:rPr>
          <w:color w:val="161616"/>
          <w:w w:val="105"/>
        </w:rPr>
        <w:t>the </w:t>
      </w:r>
      <w:r>
        <w:rPr>
          <w:color w:val="2F2F2F"/>
          <w:w w:val="105"/>
        </w:rPr>
        <w:t>vines </w:t>
      </w:r>
      <w:r>
        <w:rPr>
          <w:color w:val="161616"/>
          <w:w w:val="105"/>
        </w:rPr>
        <w:t>is </w:t>
      </w:r>
      <w:r>
        <w:rPr>
          <w:color w:val="2F2F2F"/>
          <w:w w:val="105"/>
        </w:rPr>
        <w:t>3ohl/ha.</w:t>
      </w:r>
    </w:p>
    <w:p>
      <w:pPr>
        <w:pStyle w:val="BodyText"/>
        <w:spacing w:before="3"/>
      </w:pPr>
    </w:p>
    <w:p>
      <w:pPr>
        <w:pStyle w:val="Heading1"/>
      </w:pPr>
      <w:r>
        <w:rPr>
          <w:color w:val="B56E1A"/>
          <w:spacing w:val="-2"/>
        </w:rPr>
        <w:t>VINIFICATION</w:t>
      </w:r>
    </w:p>
    <w:p>
      <w:pPr>
        <w:pStyle w:val="BodyText"/>
        <w:spacing w:line="252" w:lineRule="auto"/>
        <w:ind w:left="1621" w:right="105" w:firstLine="2"/>
        <w:rPr>
          <w:b/>
        </w:rPr>
      </w:pPr>
      <w:r>
        <w:rPr>
          <w:color w:val="030303"/>
          <w:w w:val="105"/>
        </w:rPr>
        <w:t>Th</w:t>
      </w:r>
      <w:r>
        <w:rPr>
          <w:color w:val="2F2F2F"/>
          <w:w w:val="105"/>
        </w:rPr>
        <w:t>e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winemaking </w:t>
      </w:r>
      <w:r>
        <w:rPr>
          <w:color w:val="161616"/>
          <w:w w:val="105"/>
        </w:rPr>
        <w:t>process </w:t>
      </w:r>
      <w:r>
        <w:rPr>
          <w:color w:val="2F2F2F"/>
          <w:w w:val="105"/>
        </w:rPr>
        <w:t>was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accomp</w:t>
      </w:r>
      <w:r>
        <w:rPr>
          <w:color w:val="030303"/>
          <w:w w:val="105"/>
        </w:rPr>
        <w:t>li</w:t>
      </w:r>
      <w:r>
        <w:rPr>
          <w:color w:val="2F2F2F"/>
          <w:w w:val="105"/>
        </w:rPr>
        <w:t>shed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according </w:t>
      </w:r>
      <w:r>
        <w:rPr>
          <w:color w:val="161616"/>
          <w:w w:val="105"/>
        </w:rPr>
        <w:t>to </w:t>
      </w:r>
      <w:r>
        <w:rPr>
          <w:color w:val="2F2F2F"/>
          <w:w w:val="105"/>
        </w:rPr>
        <w:t>a</w:t>
      </w:r>
      <w:r>
        <w:rPr>
          <w:color w:val="030303"/>
          <w:w w:val="105"/>
        </w:rPr>
        <w:t>ll</w:t>
      </w:r>
      <w:r>
        <w:rPr>
          <w:color w:val="030303"/>
          <w:spacing w:val="-6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16"/>
          <w:w w:val="105"/>
        </w:rPr>
        <w:t> </w:t>
      </w:r>
      <w:r>
        <w:rPr>
          <w:color w:val="030303"/>
          <w:w w:val="105"/>
        </w:rPr>
        <w:t>J</w:t>
      </w:r>
      <w:r>
        <w:rPr>
          <w:color w:val="2F2F2F"/>
          <w:w w:val="105"/>
        </w:rPr>
        <w:t>ewish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pr</w:t>
      </w:r>
      <w:r>
        <w:rPr>
          <w:color w:val="030303"/>
          <w:w w:val="105"/>
        </w:rPr>
        <w:t>in</w:t>
      </w:r>
      <w:r>
        <w:rPr>
          <w:color w:val="2F2F2F"/>
          <w:w w:val="105"/>
        </w:rPr>
        <w:t>ciples,</w:t>
      </w:r>
      <w:r>
        <w:rPr>
          <w:color w:val="2F2F2F"/>
          <w:spacing w:val="-14"/>
          <w:w w:val="105"/>
        </w:rPr>
        <w:t> </w:t>
      </w:r>
      <w:r>
        <w:rPr>
          <w:color w:val="161616"/>
          <w:w w:val="105"/>
        </w:rPr>
        <w:t>having</w:t>
      </w:r>
      <w:r>
        <w:rPr>
          <w:color w:val="161616"/>
          <w:spacing w:val="-9"/>
          <w:w w:val="105"/>
        </w:rPr>
        <w:t> </w:t>
      </w:r>
      <w:r>
        <w:rPr>
          <w:color w:val="2F2F2F"/>
          <w:w w:val="105"/>
        </w:rPr>
        <w:t>acted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according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y</w:t>
      </w:r>
      <w:r>
        <w:rPr>
          <w:color w:val="2F2F2F"/>
          <w:spacing w:val="-8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7"/>
          <w:w w:val="105"/>
        </w:rPr>
        <w:t> </w:t>
      </w:r>
      <w:r>
        <w:rPr>
          <w:color w:val="2F2F2F"/>
          <w:w w:val="105"/>
        </w:rPr>
        <w:t>a</w:t>
      </w:r>
      <w:r>
        <w:rPr>
          <w:color w:val="030303"/>
          <w:w w:val="105"/>
        </w:rPr>
        <w:t>ll</w:t>
      </w:r>
      <w:r>
        <w:rPr>
          <w:color w:val="030303"/>
          <w:spacing w:val="-9"/>
          <w:w w:val="105"/>
        </w:rPr>
        <w:t> </w:t>
      </w:r>
      <w:r>
        <w:rPr>
          <w:color w:val="161616"/>
          <w:w w:val="105"/>
        </w:rPr>
        <w:t>requirements</w:t>
      </w:r>
      <w:r>
        <w:rPr>
          <w:color w:val="161616"/>
          <w:spacing w:val="-9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5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KOSHER </w:t>
      </w:r>
      <w:r>
        <w:rPr>
          <w:color w:val="2F2F2F"/>
          <w:w w:val="105"/>
        </w:rPr>
        <w:t>wine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certification.</w:t>
      </w:r>
      <w:r>
        <w:rPr>
          <w:color w:val="2F2F2F"/>
          <w:spacing w:val="-12"/>
          <w:w w:val="105"/>
        </w:rPr>
        <w:t> </w:t>
      </w:r>
      <w:r>
        <w:rPr>
          <w:color w:val="030303"/>
          <w:w w:val="105"/>
        </w:rPr>
        <w:t>Th</w:t>
      </w:r>
      <w:r>
        <w:rPr>
          <w:color w:val="2F2F2F"/>
          <w:w w:val="105"/>
        </w:rPr>
        <w:t>e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grapes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were</w:t>
      </w:r>
      <w:r>
        <w:rPr>
          <w:color w:val="2F2F2F"/>
          <w:spacing w:val="-6"/>
          <w:w w:val="105"/>
        </w:rPr>
        <w:t> </w:t>
      </w:r>
      <w:r>
        <w:rPr>
          <w:color w:val="161616"/>
          <w:w w:val="105"/>
        </w:rPr>
        <w:t>mechanically</w:t>
      </w:r>
      <w:r>
        <w:rPr>
          <w:color w:val="161616"/>
          <w:spacing w:val="5"/>
          <w:w w:val="105"/>
        </w:rPr>
        <w:t> </w:t>
      </w:r>
      <w:r>
        <w:rPr>
          <w:color w:val="161616"/>
          <w:w w:val="105"/>
        </w:rPr>
        <w:t>harvested</w:t>
      </w:r>
      <w:r>
        <w:rPr>
          <w:color w:val="161616"/>
          <w:spacing w:val="-1"/>
          <w:w w:val="105"/>
        </w:rPr>
        <w:t> </w:t>
      </w:r>
      <w:r>
        <w:rPr>
          <w:color w:val="030303"/>
          <w:w w:val="105"/>
        </w:rPr>
        <w:t>in</w:t>
      </w:r>
      <w:r>
        <w:rPr>
          <w:color w:val="030303"/>
          <w:spacing w:val="-14"/>
          <w:w w:val="105"/>
        </w:rPr>
        <w:t> </w:t>
      </w:r>
      <w:r>
        <w:rPr>
          <w:color w:val="2F2F2F"/>
          <w:w w:val="105"/>
        </w:rPr>
        <w:t>great</w:t>
      </w:r>
      <w:r>
        <w:rPr>
          <w:color w:val="2F2F2F"/>
          <w:spacing w:val="-8"/>
          <w:w w:val="105"/>
        </w:rPr>
        <w:t> </w:t>
      </w:r>
      <w:r>
        <w:rPr>
          <w:color w:val="161616"/>
          <w:w w:val="105"/>
        </w:rPr>
        <w:t>ripe</w:t>
      </w:r>
      <w:r>
        <w:rPr>
          <w:color w:val="161616"/>
          <w:spacing w:val="-5"/>
          <w:w w:val="105"/>
        </w:rPr>
        <w:t> </w:t>
      </w:r>
      <w:r>
        <w:rPr>
          <w:color w:val="2F2F2F"/>
          <w:w w:val="105"/>
        </w:rPr>
        <w:t>state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p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aced </w:t>
      </w:r>
      <w:r>
        <w:rPr>
          <w:color w:val="161616"/>
          <w:w w:val="105"/>
        </w:rPr>
        <w:t>in</w:t>
      </w:r>
      <w:r>
        <w:rPr>
          <w:color w:val="161616"/>
          <w:spacing w:val="-4"/>
          <w:w w:val="105"/>
        </w:rPr>
        <w:t> </w:t>
      </w:r>
      <w:r>
        <w:rPr>
          <w:color w:val="2F2F2F"/>
          <w:w w:val="105"/>
        </w:rPr>
        <w:t>stain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ess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stee</w:t>
      </w:r>
      <w:r>
        <w:rPr>
          <w:color w:val="030303"/>
          <w:w w:val="105"/>
        </w:rPr>
        <w:t>l</w:t>
      </w:r>
      <w:r>
        <w:rPr>
          <w:color w:val="030303"/>
          <w:spacing w:val="-10"/>
          <w:w w:val="105"/>
        </w:rPr>
        <w:t> </w:t>
      </w:r>
      <w:r>
        <w:rPr>
          <w:color w:val="2F2F2F"/>
          <w:w w:val="105"/>
        </w:rPr>
        <w:t>casks.</w:t>
      </w:r>
      <w:r>
        <w:rPr>
          <w:color w:val="2F2F2F"/>
          <w:spacing w:val="-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3"/>
          <w:w w:val="105"/>
        </w:rPr>
        <w:t> </w:t>
      </w:r>
      <w:r>
        <w:rPr>
          <w:color w:val="2F2F2F"/>
          <w:w w:val="105"/>
        </w:rPr>
        <w:t>alcoho</w:t>
      </w:r>
      <w:r>
        <w:rPr>
          <w:color w:val="030303"/>
          <w:w w:val="105"/>
        </w:rPr>
        <w:t>li</w:t>
      </w:r>
      <w:r>
        <w:rPr>
          <w:color w:val="2F2F2F"/>
          <w:w w:val="105"/>
        </w:rPr>
        <w:t>c</w:t>
      </w:r>
      <w:r>
        <w:rPr>
          <w:color w:val="2F2F2F"/>
          <w:spacing w:val="-2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-1"/>
          <w:w w:val="105"/>
        </w:rPr>
        <w:t> </w:t>
      </w:r>
      <w:r>
        <w:rPr>
          <w:color w:val="161616"/>
          <w:w w:val="105"/>
        </w:rPr>
        <w:t>malolactic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fermentation</w:t>
      </w:r>
      <w:r>
        <w:rPr>
          <w:color w:val="161616"/>
          <w:spacing w:val="40"/>
          <w:w w:val="105"/>
        </w:rPr>
        <w:t> </w:t>
      </w:r>
      <w:r>
        <w:rPr>
          <w:b/>
          <w:color w:val="2F2F2F"/>
          <w:spacing w:val="-2"/>
          <w:w w:val="105"/>
        </w:rPr>
        <w:t>occurred spontaneous</w:t>
      </w:r>
      <w:r>
        <w:rPr>
          <w:b/>
          <w:color w:val="030303"/>
          <w:spacing w:val="-2"/>
          <w:w w:val="105"/>
        </w:rPr>
        <w:t>l</w:t>
      </w:r>
      <w:r>
        <w:rPr>
          <w:b/>
          <w:color w:val="2F2F2F"/>
          <w:spacing w:val="-2"/>
          <w:w w:val="105"/>
        </w:rPr>
        <w:t>y.</w:t>
      </w:r>
    </w:p>
    <w:p>
      <w:pPr>
        <w:pStyle w:val="BodyText"/>
        <w:spacing w:before="3"/>
        <w:rPr>
          <w:b/>
        </w:rPr>
      </w:pPr>
    </w:p>
    <w:p>
      <w:pPr>
        <w:pStyle w:val="Heading1"/>
      </w:pPr>
      <w:r>
        <w:rPr>
          <w:color w:val="B56E1A"/>
          <w:spacing w:val="-2"/>
        </w:rPr>
        <w:t>AGEING</w:t>
      </w:r>
    </w:p>
    <w:p>
      <w:pPr>
        <w:pStyle w:val="BodyText"/>
        <w:spacing w:line="252" w:lineRule="auto" w:before="7"/>
        <w:ind w:left="1623" w:right="196" w:firstLine="3"/>
      </w:pPr>
      <w:r>
        <w:rPr>
          <w:color w:val="2F2F2F"/>
          <w:w w:val="105"/>
        </w:rPr>
        <w:t>After a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natura</w:t>
      </w:r>
      <w:r>
        <w:rPr>
          <w:color w:val="030303"/>
          <w:w w:val="105"/>
        </w:rPr>
        <w:t>l </w:t>
      </w:r>
      <w:r>
        <w:rPr>
          <w:color w:val="2F2F2F"/>
          <w:w w:val="105"/>
        </w:rPr>
        <w:t>stabi</w:t>
      </w:r>
      <w:r>
        <w:rPr>
          <w:color w:val="030303"/>
          <w:w w:val="105"/>
        </w:rPr>
        <w:t>li</w:t>
      </w:r>
      <w:r>
        <w:rPr>
          <w:color w:val="2F2F2F"/>
          <w:w w:val="105"/>
        </w:rPr>
        <w:t>zation,</w:t>
      </w:r>
      <w:r>
        <w:rPr>
          <w:color w:val="2F2F2F"/>
          <w:spacing w:val="-1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17"/>
          <w:w w:val="105"/>
        </w:rPr>
        <w:t> </w:t>
      </w:r>
      <w:r>
        <w:rPr>
          <w:color w:val="2F2F2F"/>
          <w:w w:val="105"/>
        </w:rPr>
        <w:t>wine was softly </w:t>
      </w:r>
      <w:r>
        <w:rPr>
          <w:color w:val="161616"/>
          <w:w w:val="105"/>
        </w:rPr>
        <w:t>filtered </w:t>
      </w:r>
      <w:r>
        <w:rPr>
          <w:color w:val="2F2F2F"/>
          <w:w w:val="105"/>
        </w:rPr>
        <w:t>and </w:t>
      </w:r>
      <w:r>
        <w:rPr>
          <w:color w:val="161616"/>
          <w:w w:val="105"/>
        </w:rPr>
        <w:t>is</w:t>
      </w:r>
      <w:r>
        <w:rPr>
          <w:color w:val="161616"/>
          <w:spacing w:val="-3"/>
          <w:w w:val="105"/>
        </w:rPr>
        <w:t> </w:t>
      </w:r>
      <w:r>
        <w:rPr>
          <w:color w:val="2F2F2F"/>
          <w:w w:val="105"/>
        </w:rPr>
        <w:t>going </w:t>
      </w:r>
      <w:r>
        <w:rPr>
          <w:color w:val="161616"/>
          <w:w w:val="105"/>
        </w:rPr>
        <w:t>to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be</w:t>
      </w:r>
      <w:r>
        <w:rPr>
          <w:color w:val="161616"/>
          <w:spacing w:val="40"/>
          <w:w w:val="105"/>
        </w:rPr>
        <w:t> </w:t>
      </w:r>
      <w:r>
        <w:rPr>
          <w:color w:val="2F2F2F"/>
          <w:w w:val="105"/>
        </w:rPr>
        <w:t>bott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ed</w:t>
      </w:r>
      <w:r>
        <w:rPr>
          <w:color w:val="2F2F2F"/>
          <w:spacing w:val="-8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10"/>
          <w:w w:val="105"/>
        </w:rPr>
        <w:t> </w:t>
      </w:r>
      <w:r>
        <w:rPr>
          <w:color w:val="2F2F2F"/>
          <w:w w:val="105"/>
        </w:rPr>
        <w:t>early</w:t>
      </w:r>
      <w:r>
        <w:rPr>
          <w:color w:val="2F2F2F"/>
          <w:spacing w:val="-3"/>
          <w:w w:val="105"/>
        </w:rPr>
        <w:t> </w:t>
      </w:r>
      <w:r>
        <w:rPr>
          <w:color w:val="161616"/>
          <w:w w:val="105"/>
        </w:rPr>
        <w:t>May </w:t>
      </w:r>
      <w:r>
        <w:rPr>
          <w:color w:val="2F2F2F"/>
          <w:w w:val="105"/>
        </w:rPr>
        <w:t>2010.</w:t>
      </w:r>
      <w:r>
        <w:rPr>
          <w:color w:val="2F2F2F"/>
          <w:spacing w:val="-11"/>
          <w:w w:val="105"/>
        </w:rPr>
        <w:t> </w:t>
      </w:r>
      <w:r>
        <w:rPr>
          <w:color w:val="161616"/>
          <w:w w:val="105"/>
        </w:rPr>
        <w:t>lt</w:t>
      </w:r>
      <w:r>
        <w:rPr>
          <w:color w:val="161616"/>
          <w:spacing w:val="15"/>
          <w:w w:val="105"/>
        </w:rPr>
        <w:t> </w:t>
      </w:r>
      <w:r>
        <w:rPr>
          <w:color w:val="2F2F2F"/>
          <w:w w:val="105"/>
        </w:rPr>
        <w:t>staged</w:t>
      </w:r>
      <w:r>
        <w:rPr>
          <w:color w:val="2F2F2F"/>
          <w:spacing w:val="-3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bottles</w:t>
      </w:r>
      <w:r>
        <w:rPr>
          <w:color w:val="161616"/>
          <w:spacing w:val="-3"/>
          <w:w w:val="105"/>
        </w:rPr>
        <w:t> </w:t>
      </w:r>
      <w:r>
        <w:rPr>
          <w:color w:val="2F2F2F"/>
          <w:w w:val="105"/>
        </w:rPr>
        <w:t>for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6</w:t>
      </w:r>
      <w:r>
        <w:rPr>
          <w:color w:val="2F2F2F"/>
          <w:spacing w:val="-3"/>
          <w:w w:val="105"/>
        </w:rPr>
        <w:t> </w:t>
      </w:r>
      <w:r>
        <w:rPr>
          <w:color w:val="161616"/>
          <w:w w:val="105"/>
        </w:rPr>
        <w:t>months,</w:t>
      </w:r>
      <w:r>
        <w:rPr>
          <w:color w:val="161616"/>
          <w:spacing w:val="-5"/>
          <w:w w:val="105"/>
        </w:rPr>
        <w:t> </w:t>
      </w:r>
      <w:r>
        <w:rPr>
          <w:color w:val="2F2F2F"/>
          <w:w w:val="105"/>
        </w:rPr>
        <w:t>al</w:t>
      </w:r>
      <w:r>
        <w:rPr>
          <w:color w:val="030303"/>
          <w:w w:val="105"/>
        </w:rPr>
        <w:t>l</w:t>
      </w:r>
      <w:r>
        <w:rPr>
          <w:color w:val="2F2F2F"/>
          <w:w w:val="105"/>
        </w:rPr>
        <w:t>owing</w:t>
      </w:r>
      <w:r>
        <w:rPr>
          <w:color w:val="2F2F2F"/>
          <w:spacing w:val="-3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to </w:t>
      </w:r>
      <w:r>
        <w:rPr>
          <w:i/>
          <w:color w:val="2F2F2F"/>
          <w:w w:val="105"/>
        </w:rPr>
        <w:t>evo</w:t>
      </w:r>
      <w:r>
        <w:rPr>
          <w:i/>
          <w:color w:val="030303"/>
          <w:w w:val="105"/>
        </w:rPr>
        <w:t>l</w:t>
      </w:r>
      <w:r>
        <w:rPr>
          <w:i/>
          <w:color w:val="2F2F2F"/>
          <w:w w:val="105"/>
        </w:rPr>
        <w:t>ve</w:t>
      </w:r>
      <w:r>
        <w:rPr>
          <w:i/>
          <w:color w:val="2F2F2F"/>
          <w:spacing w:val="40"/>
          <w:w w:val="105"/>
        </w:rPr>
        <w:t> </w:t>
      </w:r>
      <w:r>
        <w:rPr>
          <w:color w:val="161616"/>
          <w:w w:val="105"/>
        </w:rPr>
        <w:t>in both </w:t>
      </w:r>
      <w:r>
        <w:rPr>
          <w:color w:val="2F2F2F"/>
          <w:w w:val="105"/>
        </w:rPr>
        <w:t>aroma and </w:t>
      </w:r>
      <w:r>
        <w:rPr>
          <w:color w:val="161616"/>
          <w:w w:val="105"/>
        </w:rPr>
        <w:t>taste.</w:t>
      </w:r>
    </w:p>
    <w:p>
      <w:pPr>
        <w:pStyle w:val="BodyText"/>
        <w:spacing w:before="4"/>
      </w:pPr>
    </w:p>
    <w:p>
      <w:pPr>
        <w:pStyle w:val="Heading1"/>
        <w:ind w:left="1621"/>
      </w:pPr>
      <w:r>
        <w:rPr>
          <w:color w:val="B56E1A"/>
          <w:spacing w:val="-2"/>
        </w:rPr>
        <w:t>CONSUMING</w:t>
      </w:r>
      <w:r>
        <w:rPr>
          <w:color w:val="B56E1A"/>
          <w:spacing w:val="4"/>
        </w:rPr>
        <w:t> </w:t>
      </w:r>
      <w:r>
        <w:rPr>
          <w:color w:val="B56E1A"/>
          <w:spacing w:val="-2"/>
        </w:rPr>
        <w:t>SUGGESTIONS</w:t>
      </w:r>
    </w:p>
    <w:p>
      <w:pPr>
        <w:pStyle w:val="BodyText"/>
        <w:ind w:left="1623"/>
      </w:pPr>
      <w:r>
        <w:rPr>
          <w:color w:val="030303"/>
          <w:w w:val="105"/>
        </w:rPr>
        <w:t>Th</w:t>
      </w:r>
      <w:r>
        <w:rPr>
          <w:color w:val="2F2F2F"/>
          <w:w w:val="105"/>
        </w:rPr>
        <w:t>e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wine's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peak of</w:t>
      </w:r>
      <w:r>
        <w:rPr>
          <w:color w:val="2F2F2F"/>
          <w:spacing w:val="11"/>
          <w:w w:val="105"/>
        </w:rPr>
        <w:t> </w:t>
      </w:r>
      <w:r>
        <w:rPr>
          <w:color w:val="2F2F2F"/>
          <w:w w:val="105"/>
        </w:rPr>
        <w:t>evo</w:t>
      </w:r>
      <w:r>
        <w:rPr>
          <w:color w:val="030303"/>
          <w:w w:val="105"/>
        </w:rPr>
        <w:t>luti</w:t>
      </w:r>
      <w:r>
        <w:rPr>
          <w:color w:val="2F2F2F"/>
          <w:w w:val="105"/>
        </w:rPr>
        <w:t>on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wi</w:t>
      </w:r>
      <w:r>
        <w:rPr>
          <w:color w:val="030303"/>
          <w:w w:val="105"/>
        </w:rPr>
        <w:t>ll</w:t>
      </w:r>
      <w:r>
        <w:rPr>
          <w:color w:val="030303"/>
          <w:spacing w:val="-6"/>
          <w:w w:val="105"/>
        </w:rPr>
        <w:t> </w:t>
      </w:r>
      <w:r>
        <w:rPr>
          <w:color w:val="161616"/>
          <w:w w:val="105"/>
        </w:rPr>
        <w:t>remain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until</w:t>
      </w:r>
      <w:r>
        <w:rPr>
          <w:color w:val="161616"/>
          <w:spacing w:val="-9"/>
          <w:w w:val="105"/>
        </w:rPr>
        <w:t> </w:t>
      </w:r>
      <w:r>
        <w:rPr>
          <w:color w:val="2F2F2F"/>
          <w:spacing w:val="-2"/>
          <w:w w:val="105"/>
        </w:rPr>
        <w:t>2016.</w:t>
      </w:r>
    </w:p>
    <w:p>
      <w:pPr>
        <w:pStyle w:val="BodyText"/>
        <w:spacing w:line="252" w:lineRule="auto"/>
        <w:ind w:left="1624" w:right="196" w:hanging="3"/>
      </w:pPr>
      <w:r>
        <w:rPr>
          <w:b/>
          <w:color w:val="030303"/>
          <w:w w:val="105"/>
        </w:rPr>
        <w:t>Food</w:t>
      </w:r>
      <w:r>
        <w:rPr>
          <w:b/>
          <w:color w:val="030303"/>
          <w:spacing w:val="-9"/>
          <w:w w:val="105"/>
        </w:rPr>
        <w:t> </w:t>
      </w:r>
      <w:r>
        <w:rPr>
          <w:b/>
          <w:color w:val="030303"/>
          <w:w w:val="105"/>
        </w:rPr>
        <w:t>pairing:</w:t>
      </w:r>
      <w:r>
        <w:rPr>
          <w:b/>
          <w:color w:val="030303"/>
          <w:spacing w:val="-10"/>
          <w:w w:val="105"/>
        </w:rPr>
        <w:t> </w:t>
      </w:r>
      <w:r>
        <w:rPr>
          <w:color w:val="030303"/>
          <w:w w:val="105"/>
        </w:rPr>
        <w:t>lt</w:t>
      </w:r>
      <w:r>
        <w:rPr>
          <w:color w:val="2F2F2F"/>
          <w:w w:val="105"/>
        </w:rPr>
        <w:t>'s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wel</w:t>
      </w:r>
      <w:r>
        <w:rPr>
          <w:color w:val="030303"/>
          <w:w w:val="105"/>
        </w:rPr>
        <w:t>l</w:t>
      </w:r>
      <w:r>
        <w:rPr>
          <w:color w:val="030303"/>
          <w:spacing w:val="-12"/>
          <w:w w:val="105"/>
        </w:rPr>
        <w:t> </w:t>
      </w:r>
      <w:r>
        <w:rPr>
          <w:color w:val="2F2F2F"/>
          <w:w w:val="105"/>
        </w:rPr>
        <w:t>served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with</w:t>
      </w:r>
      <w:r>
        <w:rPr>
          <w:color w:val="2F2F2F"/>
          <w:spacing w:val="-9"/>
          <w:w w:val="105"/>
        </w:rPr>
        <w:t> </w:t>
      </w:r>
      <w:r>
        <w:rPr>
          <w:color w:val="161616"/>
          <w:w w:val="105"/>
        </w:rPr>
        <w:t>Jewish</w:t>
      </w:r>
      <w:r>
        <w:rPr>
          <w:color w:val="161616"/>
          <w:spacing w:val="-8"/>
          <w:w w:val="105"/>
        </w:rPr>
        <w:t> </w:t>
      </w:r>
      <w:r>
        <w:rPr>
          <w:color w:val="2F2F2F"/>
          <w:w w:val="105"/>
        </w:rPr>
        <w:t>cuisine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as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well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as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roasted</w:t>
      </w:r>
      <w:r>
        <w:rPr>
          <w:color w:val="2F2F2F"/>
          <w:spacing w:val="-4"/>
          <w:w w:val="105"/>
        </w:rPr>
        <w:t> </w:t>
      </w:r>
      <w:r>
        <w:rPr>
          <w:color w:val="161616"/>
          <w:w w:val="105"/>
        </w:rPr>
        <w:t>meat</w:t>
      </w:r>
      <w:r>
        <w:rPr>
          <w:color w:val="161616"/>
          <w:spacing w:val="-2"/>
          <w:w w:val="105"/>
        </w:rPr>
        <w:t> </w:t>
      </w:r>
      <w:r>
        <w:rPr>
          <w:color w:val="2F2F2F"/>
          <w:w w:val="105"/>
        </w:rPr>
        <w:t>with</w:t>
      </w:r>
      <w:r>
        <w:rPr>
          <w:color w:val="2F2F2F"/>
          <w:spacing w:val="40"/>
          <w:w w:val="105"/>
        </w:rPr>
        <w:t> </w:t>
      </w:r>
      <w:r>
        <w:rPr>
          <w:color w:val="2F2F2F"/>
          <w:w w:val="105"/>
        </w:rPr>
        <w:t>young</w:t>
      </w:r>
      <w:r>
        <w:rPr>
          <w:color w:val="2F2F2F"/>
          <w:spacing w:val="-9"/>
          <w:w w:val="105"/>
        </w:rPr>
        <w:t> </w:t>
      </w:r>
      <w:r>
        <w:rPr>
          <w:color w:val="2F2F2F"/>
          <w:w w:val="105"/>
        </w:rPr>
        <w:t>potatoes.</w:t>
      </w:r>
    </w:p>
    <w:sectPr>
      <w:type w:val="continuous"/>
      <w:pgSz w:w="7380" w:h="12760"/>
      <w:pgMar w:top="540" w:bottom="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" w:hAnsi="Arial" w:eastAsia="Arial" w:cs="Arial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26"/>
      <w:outlineLvl w:val="1"/>
    </w:pPr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 w:line="318" w:lineRule="exact"/>
      <w:ind w:left="1588"/>
    </w:pPr>
    <w:rPr>
      <w:rFonts w:ascii="Times New Roman" w:hAnsi="Times New Roman" w:eastAsia="Times New Roman" w:cs="Times New Roman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6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FTFRKOSHERENG</dc:title>
  <dcterms:created xsi:type="dcterms:W3CDTF">2025-07-09T20:20:42Z</dcterms:created>
  <dcterms:modified xsi:type="dcterms:W3CDTF">2025-07-09T20:20:42Z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10.01</vt:lpwstr>
  </property>
</Properties>
</file>